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  <w:gridCol w:w="1271"/>
      </w:tblGrid>
      <w:tr w:rsidR="005969B9" w14:paraId="7986FAAB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1F077E28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Oddelek za patologijo </w:t>
            </w:r>
          </w:p>
          <w:p w14:paraId="7D7F9779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Delovno mesto/ opis dela/ čas izpostavljenosti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22E30015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Količina</w:t>
            </w:r>
          </w:p>
        </w:tc>
      </w:tr>
      <w:tr w:rsidR="005969B9" w14:paraId="7B26BC23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4A4B788B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14:paraId="4C5C413D" w14:textId="77777777" w:rsidR="005969B9" w:rsidRDefault="005969B9" w:rsidP="005969B9">
            <w:pPr>
              <w:pStyle w:val="Odstavekseznama"/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menjava kemikalij za dva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histoprocesorja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odstanjevanje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spranih obročkov iz 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histoprocesorjev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, nalaganje kaset v 2 ali 3 (odvisno od količine vzorcev)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hisoprocesorja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; delo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narezovalnici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: odlivanje formalina in nalivanje v posode, priprava formalina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formalinski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postaji </w:t>
            </w:r>
          </w:p>
          <w:p w14:paraId="0A3FABB6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od 6. do 8. ure: cca: 2,5 ure </w:t>
            </w:r>
          </w:p>
          <w:p w14:paraId="47AB23D5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14:paraId="0B8A7D7F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  <w:p w14:paraId="5AFD1FD1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3BBA74FC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5969B9" w14:paraId="647ED01A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180C8DB1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14:paraId="34A48642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dodatna 15 min meritev KTV pri menjavi kemikalij v prostoru tkivni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histoprocesorji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26BF6C58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14:paraId="18AC21B2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1E956635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5969B9" w14:paraId="789E2CF8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70024EE8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14:paraId="239A15D7" w14:textId="77777777" w:rsidR="005969B9" w:rsidRDefault="005969B9" w:rsidP="005969B9">
            <w:pPr>
              <w:pStyle w:val="Odstavekseznama"/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odlivanje formalina in priprava vzorcev </w:t>
            </w:r>
          </w:p>
          <w:p w14:paraId="6944A0CF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 meritev od 8:30. do 11. ure (predpostavimo da je 11:30 do 13:00 ure koncentracija enaka): cca: 5 ur</w:t>
            </w:r>
          </w:p>
          <w:p w14:paraId="08DA1EE3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14:paraId="32DF9D58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47A3F942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5969B9" w14:paraId="410819DE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673017AF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14:paraId="3B097C80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dodatna 15 min meritev KTV pri odlivanju formalina:</w:t>
            </w:r>
          </w:p>
          <w:p w14:paraId="75FA11DD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158C438C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5969B9" w14:paraId="18D93489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6ED5227A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Delovno mesto: laboratorijski tehnik popoldanska izmena </w:t>
            </w:r>
          </w:p>
          <w:p w14:paraId="01989171" w14:textId="77777777" w:rsidR="005969B9" w:rsidRDefault="005969B9" w:rsidP="005969B9">
            <w:pPr>
              <w:pStyle w:val="Odstavekseznama"/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odlivanje formalina, priprava vzorcev, sprejemi</w:t>
            </w:r>
          </w:p>
          <w:p w14:paraId="55105DE9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od 9. do 13. ure (predpostavimo da je od 13. do 16. ure koncentracija enaka) : </w:t>
            </w:r>
          </w:p>
          <w:p w14:paraId="6FEFA6E2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57E21F57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5969B9" w14:paraId="3CBE664A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5FC11CC5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Delovno mesto: zdravnik</w:t>
            </w:r>
          </w:p>
          <w:p w14:paraId="0E79A9D4" w14:textId="77777777" w:rsidR="005969B9" w:rsidRDefault="005969B9" w:rsidP="005969B9">
            <w:pPr>
              <w:pStyle w:val="Odstavekseznama"/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priprava reprezentativnih vzorcev, obdelava</w:t>
            </w:r>
          </w:p>
          <w:p w14:paraId="6C74F1F2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(meritev vsaj eno uro ob pripravi vzorcev ves čas na eni osebi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narezovalnici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) :</w:t>
            </w:r>
          </w:p>
          <w:p w14:paraId="5D72B923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15356708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5969B9" w14:paraId="4015C5A7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6F66EA30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Delovno mesto: zdravnik</w:t>
            </w:r>
          </w:p>
          <w:p w14:paraId="5A333450" w14:textId="77777777" w:rsidR="005969B9" w:rsidRDefault="005969B9" w:rsidP="005969B9">
            <w:pPr>
              <w:pStyle w:val="Odstavekseznama"/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mikroskopiranje, obdukcijska dvorana, konzultacije</w:t>
            </w:r>
          </w:p>
          <w:p w14:paraId="796ACB15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(osebni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vzorčevalnik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, gibanje zdravnika naj bo reprezentativno za delovno mesto v času meritve vsaj 2 uri; v času meritve ne hodi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narezovalnico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) :</w:t>
            </w:r>
          </w:p>
          <w:p w14:paraId="10FDE5A9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77602FC6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5969B9" w14:paraId="51088FB5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1E4C61ED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Delovno mesto: BARVANJE TKIV</w:t>
            </w:r>
          </w:p>
          <w:p w14:paraId="735574CC" w14:textId="77777777" w:rsidR="005969B9" w:rsidRDefault="005969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 meritev:</w:t>
            </w:r>
          </w:p>
          <w:p w14:paraId="306E9CB0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14:paraId="1E7DD90B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5CFC2AF3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5969B9" w14:paraId="4499DE2D" w14:textId="77777777" w:rsidTr="005969B9">
        <w:trPr>
          <w:cantSplit/>
          <w:trHeight w:val="25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507DEE04" w14:textId="77777777" w:rsidR="005969B9" w:rsidRDefault="005969B9">
            <w:pPr>
              <w:numPr>
                <w:ilvl w:val="12"/>
                <w:numId w:val="0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Delovno mesto: MILGREEN, PARAFIN</w:t>
            </w:r>
          </w:p>
          <w:p w14:paraId="0A20F270" w14:textId="77777777" w:rsidR="005969B9" w:rsidRDefault="005969B9" w:rsidP="005969B9">
            <w:pPr>
              <w:pStyle w:val="Odstavekseznama"/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vklapljanje v parafin, čiščenje modelčkov</w:t>
            </w:r>
          </w:p>
          <w:p w14:paraId="2D016424" w14:textId="77777777" w:rsidR="005969B9" w:rsidRDefault="005969B9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- meritev:</w:t>
            </w:r>
          </w:p>
          <w:p w14:paraId="296B8E6C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Alifatski ogljikovodiki (C5-C8), </w:t>
            </w:r>
          </w:p>
          <w:p w14:paraId="1E439ACE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Alifatski ogljikovodiki (C9-C15),</w:t>
            </w:r>
          </w:p>
          <w:p w14:paraId="229694F3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Etanol</w:t>
            </w:r>
          </w:p>
          <w:p w14:paraId="05DCE607" w14:textId="77777777" w:rsidR="005969B9" w:rsidRDefault="005969B9" w:rsidP="005969B9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Butildiglikol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acetat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14:paraId="0671536B" w14:textId="77777777" w:rsidR="005969B9" w:rsidRDefault="005969B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14:paraId="5DED47ED" w14:textId="77777777" w:rsidR="00BC268F" w:rsidRDefault="00BC268F"/>
    <w:p w14:paraId="72ED384B" w14:textId="77777777" w:rsidR="00FC3230" w:rsidRDefault="00FC3230">
      <w:r>
        <w:t>Dodatno:</w:t>
      </w:r>
    </w:p>
    <w:p w14:paraId="1195965A" w14:textId="77777777" w:rsidR="00FC3230" w:rsidRDefault="00FC3230" w:rsidP="00FC3230">
      <w:pPr>
        <w:pStyle w:val="Odstavekseznama"/>
        <w:numPr>
          <w:ilvl w:val="0"/>
          <w:numId w:val="1"/>
        </w:numPr>
      </w:pPr>
      <w:r>
        <w:t xml:space="preserve">Izvedba </w:t>
      </w:r>
      <w:r w:rsidR="00BC268F">
        <w:t xml:space="preserve">meritev in </w:t>
      </w:r>
      <w:r>
        <w:t>poročila do konec</w:t>
      </w:r>
      <w:r w:rsidR="007969E7">
        <w:t xml:space="preserve"> septembra</w:t>
      </w:r>
      <w:r w:rsidR="004737DD">
        <w:t xml:space="preserve"> 2023</w:t>
      </w:r>
    </w:p>
    <w:p w14:paraId="32B5ACF9" w14:textId="77777777" w:rsidR="004705CF" w:rsidRDefault="004705CF" w:rsidP="004705CF"/>
    <w:p w14:paraId="7EB9A1B9" w14:textId="77777777" w:rsidR="004705CF" w:rsidRDefault="004705CF" w:rsidP="004705CF"/>
    <w:sectPr w:rsidR="004705CF" w:rsidSect="00514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8B3A" w14:textId="77777777" w:rsidR="00613CC7" w:rsidRDefault="00613CC7" w:rsidP="008F1598">
      <w:r>
        <w:separator/>
      </w:r>
    </w:p>
  </w:endnote>
  <w:endnote w:type="continuationSeparator" w:id="0">
    <w:p w14:paraId="4B02D2B4" w14:textId="77777777" w:rsidR="00613CC7" w:rsidRDefault="00613CC7" w:rsidP="008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593A" w14:textId="77777777" w:rsidR="00613CC7" w:rsidRDefault="00613CC7" w:rsidP="008F1598">
      <w:r>
        <w:separator/>
      </w:r>
    </w:p>
  </w:footnote>
  <w:footnote w:type="continuationSeparator" w:id="0">
    <w:p w14:paraId="36654851" w14:textId="77777777" w:rsidR="00613CC7" w:rsidRDefault="00613CC7" w:rsidP="008F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9BB5" w14:textId="77777777" w:rsidR="008F1598" w:rsidRDefault="008F1598">
    <w:pPr>
      <w:pStyle w:val="Glava"/>
    </w:pPr>
    <w:r>
      <w:t xml:space="preserve">Specifikacija – meritve kemičnih škodljivosti v delovnem okolju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3FD0"/>
    <w:multiLevelType w:val="hybridMultilevel"/>
    <w:tmpl w:val="C4DCA660"/>
    <w:lvl w:ilvl="0" w:tplc="0D0CD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2E19"/>
    <w:multiLevelType w:val="hybridMultilevel"/>
    <w:tmpl w:val="6BD2B8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E3C85"/>
    <w:multiLevelType w:val="hybridMultilevel"/>
    <w:tmpl w:val="83E091D8"/>
    <w:lvl w:ilvl="0" w:tplc="480459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9228">
    <w:abstractNumId w:val="2"/>
  </w:num>
  <w:num w:numId="2" w16cid:durableId="147795295">
    <w:abstractNumId w:val="3"/>
  </w:num>
  <w:num w:numId="3" w16cid:durableId="153686084">
    <w:abstractNumId w:val="0"/>
  </w:num>
  <w:num w:numId="4" w16cid:durableId="1497184695">
    <w:abstractNumId w:val="1"/>
  </w:num>
  <w:num w:numId="5" w16cid:durableId="942614435">
    <w:abstractNumId w:val="3"/>
  </w:num>
  <w:num w:numId="6" w16cid:durableId="15499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98"/>
    <w:rsid w:val="001B183B"/>
    <w:rsid w:val="001E25CF"/>
    <w:rsid w:val="00356242"/>
    <w:rsid w:val="004705CF"/>
    <w:rsid w:val="004737DD"/>
    <w:rsid w:val="00495CF6"/>
    <w:rsid w:val="004E6FB5"/>
    <w:rsid w:val="004F3E09"/>
    <w:rsid w:val="00514733"/>
    <w:rsid w:val="005653A1"/>
    <w:rsid w:val="005969B9"/>
    <w:rsid w:val="005D4034"/>
    <w:rsid w:val="00613CC7"/>
    <w:rsid w:val="00683922"/>
    <w:rsid w:val="007969E7"/>
    <w:rsid w:val="00827663"/>
    <w:rsid w:val="008F1598"/>
    <w:rsid w:val="009A3BA0"/>
    <w:rsid w:val="00A408AA"/>
    <w:rsid w:val="00B8761B"/>
    <w:rsid w:val="00BC268F"/>
    <w:rsid w:val="00BD56A2"/>
    <w:rsid w:val="00D31F42"/>
    <w:rsid w:val="00D97C60"/>
    <w:rsid w:val="00E46110"/>
    <w:rsid w:val="00F4102D"/>
    <w:rsid w:val="00F4796E"/>
    <w:rsid w:val="00F570CE"/>
    <w:rsid w:val="00F7307E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8703"/>
  <w15:docId w15:val="{AA40EBDE-2320-42F9-A813-18216A9B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159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15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15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1598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F15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159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LJUBEJ</dc:creator>
  <cp:lastModifiedBy>Blanka MARTINEZ</cp:lastModifiedBy>
  <cp:revision>2</cp:revision>
  <cp:lastPrinted>2021-12-09T12:05:00Z</cp:lastPrinted>
  <dcterms:created xsi:type="dcterms:W3CDTF">2023-09-04T11:44:00Z</dcterms:created>
  <dcterms:modified xsi:type="dcterms:W3CDTF">2023-09-04T11:44:00Z</dcterms:modified>
</cp:coreProperties>
</file>